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22" w:rsidRPr="009034A4" w:rsidRDefault="00E47222" w:rsidP="00824464">
      <w:pPr>
        <w:spacing w:line="280" w:lineRule="exact"/>
      </w:pPr>
      <w:r w:rsidRPr="009034A4">
        <w:t xml:space="preserve">ГРУППА </w:t>
      </w:r>
    </w:p>
    <w:p w:rsidR="00483809" w:rsidRPr="009034A4" w:rsidRDefault="00E47222" w:rsidP="00824464">
      <w:pPr>
        <w:spacing w:line="280" w:lineRule="exact"/>
      </w:pPr>
      <w:r w:rsidRPr="009034A4">
        <w:t>по</w:t>
      </w:r>
      <w:r w:rsidR="00483809" w:rsidRPr="009034A4">
        <w:t xml:space="preserve"> вопрос</w:t>
      </w:r>
      <w:r w:rsidRPr="009034A4">
        <w:t>ам</w:t>
      </w:r>
      <w:r w:rsidR="00483809" w:rsidRPr="009034A4">
        <w:t xml:space="preserve"> </w:t>
      </w:r>
      <w:r w:rsidR="00240CD5" w:rsidRPr="009034A4">
        <w:t xml:space="preserve">отрасли </w:t>
      </w:r>
      <w:r w:rsidR="00483809" w:rsidRPr="009034A4">
        <w:t>бытово</w:t>
      </w:r>
      <w:r w:rsidR="00240CD5" w:rsidRPr="009034A4">
        <w:t>е</w:t>
      </w:r>
      <w:r w:rsidR="00483809" w:rsidRPr="009034A4">
        <w:t xml:space="preserve"> обслуживани</w:t>
      </w:r>
      <w:r w:rsidR="00041F35" w:rsidRPr="009034A4">
        <w:t>е</w:t>
      </w:r>
    </w:p>
    <w:p w:rsidR="007B0E01" w:rsidRPr="009034A4" w:rsidRDefault="007B0E01" w:rsidP="00483809"/>
    <w:tbl>
      <w:tblPr>
        <w:tblW w:w="4890" w:type="pct"/>
        <w:tblInd w:w="108" w:type="dxa"/>
        <w:tblLook w:val="01E0" w:firstRow="1" w:lastRow="1" w:firstColumn="1" w:lastColumn="1" w:noHBand="0" w:noVBand="0"/>
      </w:tblPr>
      <w:tblGrid>
        <w:gridCol w:w="3327"/>
        <w:gridCol w:w="6099"/>
      </w:tblGrid>
      <w:tr w:rsidR="009034A4" w:rsidRPr="009034A4" w:rsidTr="00F668EA">
        <w:tc>
          <w:tcPr>
            <w:tcW w:w="1765" w:type="pct"/>
            <w:shd w:val="clear" w:color="auto" w:fill="auto"/>
          </w:tcPr>
          <w:p w:rsidR="007C5791" w:rsidRPr="009034A4" w:rsidRDefault="00A46728" w:rsidP="00F668EA">
            <w:pPr>
              <w:spacing w:line="280" w:lineRule="exact"/>
            </w:pPr>
            <w:r>
              <w:t>Василевская</w:t>
            </w:r>
            <w:r w:rsidR="007C5791" w:rsidRPr="009034A4">
              <w:t xml:space="preserve"> </w:t>
            </w:r>
          </w:p>
          <w:p w:rsidR="007C5791" w:rsidRPr="009034A4" w:rsidRDefault="00A46728" w:rsidP="00F668EA">
            <w:pPr>
              <w:spacing w:line="280" w:lineRule="exact"/>
            </w:pPr>
            <w:r>
              <w:t>Наталья Валерьяновна</w:t>
            </w:r>
          </w:p>
        </w:tc>
        <w:tc>
          <w:tcPr>
            <w:tcW w:w="3235" w:type="pct"/>
            <w:shd w:val="clear" w:color="auto" w:fill="auto"/>
          </w:tcPr>
          <w:p w:rsidR="007C5791" w:rsidRPr="009034A4" w:rsidRDefault="007C5791" w:rsidP="00E47222">
            <w:pPr>
              <w:spacing w:line="280" w:lineRule="exact"/>
              <w:jc w:val="both"/>
            </w:pPr>
            <w:r w:rsidRPr="009034A4">
              <w:t xml:space="preserve">- заместитель Министра антимонопольного регулирования и торговли </w:t>
            </w:r>
            <w:r w:rsidR="00483809" w:rsidRPr="009034A4">
              <w:t>(председатель группы Секторального совета)</w:t>
            </w: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804F9F" w:rsidRPr="009034A4" w:rsidRDefault="00804F9F" w:rsidP="00F668EA">
            <w:pPr>
              <w:spacing w:line="280" w:lineRule="exact"/>
            </w:pPr>
          </w:p>
        </w:tc>
        <w:tc>
          <w:tcPr>
            <w:tcW w:w="3235" w:type="pct"/>
            <w:shd w:val="clear" w:color="auto" w:fill="auto"/>
          </w:tcPr>
          <w:p w:rsidR="00804F9F" w:rsidRPr="009034A4" w:rsidRDefault="00804F9F" w:rsidP="00483809">
            <w:pPr>
              <w:spacing w:line="280" w:lineRule="exact"/>
              <w:jc w:val="both"/>
            </w:pP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A46728" w:rsidP="00A13BB6">
            <w:pPr>
              <w:pStyle w:val="a5"/>
              <w:tabs>
                <w:tab w:val="left" w:pos="1905"/>
              </w:tabs>
              <w:spacing w:line="28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Полушкина</w:t>
            </w:r>
            <w:r w:rsidR="009226C5" w:rsidRPr="009034A4">
              <w:rPr>
                <w:rFonts w:ascii="Times New Roman" w:hAnsi="Times New Roman"/>
              </w:rPr>
              <w:t xml:space="preserve"> </w:t>
            </w:r>
          </w:p>
          <w:p w:rsidR="009226C5" w:rsidRPr="009034A4" w:rsidRDefault="00A46728" w:rsidP="00A13BB6">
            <w:pPr>
              <w:pStyle w:val="a5"/>
              <w:tabs>
                <w:tab w:val="left" w:pos="1905"/>
              </w:tabs>
              <w:spacing w:line="28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Полина Алексеевна</w:t>
            </w:r>
          </w:p>
        </w:tc>
        <w:tc>
          <w:tcPr>
            <w:tcW w:w="3235" w:type="pct"/>
            <w:shd w:val="clear" w:color="auto" w:fill="auto"/>
          </w:tcPr>
          <w:p w:rsidR="009226C5" w:rsidRPr="009034A4" w:rsidRDefault="00A46728" w:rsidP="00A13BB6">
            <w:pPr>
              <w:spacing w:line="280" w:lineRule="exact"/>
              <w:jc w:val="both"/>
            </w:pPr>
            <w:r>
              <w:t>- главный специалист</w:t>
            </w:r>
            <w:r w:rsidR="009226C5" w:rsidRPr="009034A4">
              <w:t xml:space="preserve"> управления профессионально-технического и среднего специального образования Главного управления профессионального образования Министерства образования*</w:t>
            </w: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A13BB6">
            <w:pPr>
              <w:pStyle w:val="a5"/>
              <w:tabs>
                <w:tab w:val="left" w:pos="1905"/>
              </w:tabs>
              <w:spacing w:line="28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A13BB6">
            <w:pPr>
              <w:spacing w:line="280" w:lineRule="exact"/>
              <w:jc w:val="both"/>
            </w:pP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A46728" w:rsidP="00A13BB6">
            <w:pPr>
              <w:spacing w:line="280" w:lineRule="exact"/>
            </w:pPr>
            <w:r>
              <w:t>Юрастов</w:t>
            </w:r>
            <w:r w:rsidR="009226C5" w:rsidRPr="009034A4">
              <w:t xml:space="preserve"> </w:t>
            </w:r>
          </w:p>
          <w:p w:rsidR="009226C5" w:rsidRPr="009034A4" w:rsidRDefault="00A46728" w:rsidP="001D2EFC">
            <w:pPr>
              <w:spacing w:line="280" w:lineRule="exact"/>
            </w:pPr>
            <w:r>
              <w:t>Анатолий Викторович</w:t>
            </w: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A13BB6">
            <w:pPr>
              <w:spacing w:line="280" w:lineRule="exact"/>
              <w:jc w:val="both"/>
            </w:pPr>
            <w:r w:rsidRPr="009034A4">
              <w:t xml:space="preserve">- заместитель начальника управления социальной сферы и услуг Министерства антимонопольного регулирования и торговли </w:t>
            </w: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A13BB6">
            <w:pPr>
              <w:spacing w:line="280" w:lineRule="exact"/>
            </w:pP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A13BB6">
            <w:pPr>
              <w:spacing w:line="280" w:lineRule="exact"/>
              <w:jc w:val="both"/>
            </w:pP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A13BB6">
            <w:pPr>
              <w:spacing w:line="280" w:lineRule="exact"/>
            </w:pPr>
            <w:r w:rsidRPr="009034A4">
              <w:t>Войтеховский</w:t>
            </w:r>
          </w:p>
          <w:p w:rsidR="009226C5" w:rsidRPr="009034A4" w:rsidRDefault="009226C5" w:rsidP="00A13BB6">
            <w:pPr>
              <w:spacing w:line="280" w:lineRule="exact"/>
            </w:pPr>
            <w:r w:rsidRPr="009034A4">
              <w:t>Константин Борисович</w:t>
            </w: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A13BB6">
            <w:pPr>
              <w:spacing w:line="280" w:lineRule="exact"/>
              <w:jc w:val="both"/>
            </w:pPr>
            <w:r w:rsidRPr="009034A4">
              <w:t>- директор Ассоциации парикмахеров и косметологов**</w:t>
            </w: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F668EA">
            <w:pPr>
              <w:spacing w:line="280" w:lineRule="exact"/>
            </w:pP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483809">
            <w:pPr>
              <w:spacing w:line="280" w:lineRule="exact"/>
              <w:jc w:val="both"/>
            </w:pP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A46728" w:rsidP="00335AC9">
            <w:pPr>
              <w:pStyle w:val="a5"/>
              <w:tabs>
                <w:tab w:val="left" w:pos="1905"/>
              </w:tabs>
              <w:spacing w:line="28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Сычева</w:t>
            </w:r>
          </w:p>
          <w:p w:rsidR="009226C5" w:rsidRPr="009034A4" w:rsidRDefault="00A46728" w:rsidP="00335AC9">
            <w:pPr>
              <w:pStyle w:val="a5"/>
              <w:tabs>
                <w:tab w:val="left" w:pos="1905"/>
              </w:tabs>
              <w:spacing w:line="28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Сергеевна</w:t>
            </w: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A46728">
            <w:pPr>
              <w:spacing w:line="280" w:lineRule="exact"/>
              <w:jc w:val="both"/>
            </w:pPr>
            <w:r w:rsidRPr="009034A4">
              <w:t xml:space="preserve">- </w:t>
            </w:r>
            <w:r w:rsidR="00A46728">
              <w:t>первый про</w:t>
            </w:r>
            <w:r w:rsidRPr="009034A4">
              <w:t xml:space="preserve">ректор учреждения образования «Республиканский институт </w:t>
            </w:r>
            <w:r w:rsidR="00A46728">
              <w:t>профессионального образования»</w:t>
            </w:r>
            <w:r w:rsidRPr="009034A4">
              <w:t>**</w:t>
            </w: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335AC9">
            <w:pPr>
              <w:pStyle w:val="a5"/>
              <w:tabs>
                <w:tab w:val="left" w:pos="1905"/>
              </w:tabs>
              <w:spacing w:line="28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335AC9">
            <w:pPr>
              <w:spacing w:line="280" w:lineRule="exact"/>
              <w:jc w:val="both"/>
            </w:pP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335AC9">
            <w:pPr>
              <w:spacing w:line="280" w:lineRule="exact"/>
            </w:pPr>
            <w:r w:rsidRPr="009034A4">
              <w:t>Ермак</w:t>
            </w:r>
          </w:p>
          <w:p w:rsidR="009226C5" w:rsidRPr="009034A4" w:rsidRDefault="009226C5" w:rsidP="00335AC9">
            <w:pPr>
              <w:spacing w:line="280" w:lineRule="exact"/>
            </w:pPr>
            <w:r w:rsidRPr="009034A4">
              <w:t>Татьяна Николаевна</w:t>
            </w: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335AC9">
            <w:pPr>
              <w:spacing w:line="280" w:lineRule="exact"/>
              <w:jc w:val="both"/>
            </w:pPr>
            <w:r w:rsidRPr="009034A4">
              <w:t>- заместитель начальника главного управления торговли и услуг Минского областного исполнительного комитета*</w:t>
            </w: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335AC9">
            <w:pPr>
              <w:spacing w:line="280" w:lineRule="exact"/>
            </w:pP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335AC9">
            <w:pPr>
              <w:spacing w:line="280" w:lineRule="exact"/>
              <w:jc w:val="both"/>
            </w:pP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335AC9">
            <w:pPr>
              <w:spacing w:line="280" w:lineRule="exact"/>
            </w:pPr>
            <w:r w:rsidRPr="009034A4">
              <w:t>Капустинская</w:t>
            </w:r>
          </w:p>
          <w:p w:rsidR="009226C5" w:rsidRPr="009034A4" w:rsidRDefault="009226C5" w:rsidP="00335AC9">
            <w:pPr>
              <w:spacing w:line="280" w:lineRule="exact"/>
            </w:pPr>
            <w:r w:rsidRPr="009034A4">
              <w:t>Елена Борисовна</w:t>
            </w:r>
          </w:p>
        </w:tc>
        <w:tc>
          <w:tcPr>
            <w:tcW w:w="3235" w:type="pct"/>
            <w:shd w:val="clear" w:color="auto" w:fill="auto"/>
          </w:tcPr>
          <w:p w:rsidR="009226C5" w:rsidRPr="009034A4" w:rsidRDefault="00A46728" w:rsidP="00335AC9">
            <w:pPr>
              <w:spacing w:line="280" w:lineRule="exact"/>
              <w:jc w:val="both"/>
            </w:pPr>
            <w:r>
              <w:t>- директор</w:t>
            </w:r>
            <w:r w:rsidR="009226C5" w:rsidRPr="009034A4">
              <w:t xml:space="preserve"> Ассоциации прикладной эстетики и СПА*</w:t>
            </w: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F668EA">
            <w:pPr>
              <w:spacing w:line="280" w:lineRule="exact"/>
            </w:pP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483809">
            <w:pPr>
              <w:spacing w:line="280" w:lineRule="exact"/>
              <w:jc w:val="both"/>
            </w:pP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8F509D">
            <w:pPr>
              <w:pStyle w:val="a5"/>
              <w:tabs>
                <w:tab w:val="left" w:pos="1905"/>
              </w:tabs>
              <w:spacing w:line="28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8F509D">
            <w:pPr>
              <w:spacing w:line="280" w:lineRule="exact"/>
              <w:jc w:val="both"/>
            </w:pP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E2043" w:rsidP="008F509D">
            <w:pPr>
              <w:pStyle w:val="a5"/>
              <w:tabs>
                <w:tab w:val="left" w:pos="1905"/>
              </w:tabs>
              <w:spacing w:line="28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Скопец Максим Петровеич</w:t>
            </w: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8F509D">
            <w:pPr>
              <w:spacing w:line="280" w:lineRule="exact"/>
              <w:jc w:val="both"/>
            </w:pPr>
            <w:r w:rsidRPr="009034A4">
              <w:t xml:space="preserve">- консультант отдела правового обеспечения юридического управления Министерства антимонопольного регулирования и торговли </w:t>
            </w: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F668EA">
            <w:pPr>
              <w:spacing w:line="280" w:lineRule="exact"/>
            </w:pP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483809">
            <w:pPr>
              <w:spacing w:line="280" w:lineRule="exact"/>
              <w:jc w:val="both"/>
            </w:pP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F668EA">
            <w:pPr>
              <w:spacing w:line="280" w:lineRule="exact"/>
            </w:pPr>
            <w:r w:rsidRPr="009034A4">
              <w:t>Паршина</w:t>
            </w:r>
          </w:p>
          <w:p w:rsidR="009226C5" w:rsidRPr="009034A4" w:rsidRDefault="009226C5" w:rsidP="00F668EA">
            <w:pPr>
              <w:spacing w:line="280" w:lineRule="exact"/>
            </w:pPr>
            <w:r w:rsidRPr="009034A4">
              <w:t>Анна Владимировна</w:t>
            </w: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784200">
            <w:pPr>
              <w:spacing w:line="280" w:lineRule="exact"/>
              <w:jc w:val="both"/>
            </w:pPr>
            <w:r w:rsidRPr="009034A4">
              <w:t xml:space="preserve">- </w:t>
            </w:r>
            <w:r w:rsidR="00784200" w:rsidRPr="00784200">
              <w:t xml:space="preserve">заместитель начальника отдела управления персоналом Министерства антимонопольного регулирования и торговли </w:t>
            </w: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F668EA">
            <w:pPr>
              <w:spacing w:line="280" w:lineRule="exact"/>
            </w:pP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483809">
            <w:pPr>
              <w:spacing w:line="280" w:lineRule="exact"/>
              <w:jc w:val="both"/>
            </w:pP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E007B7">
            <w:pPr>
              <w:spacing w:line="280" w:lineRule="exact"/>
            </w:pPr>
            <w:r w:rsidRPr="009034A4">
              <w:t>Пещенко</w:t>
            </w:r>
          </w:p>
          <w:p w:rsidR="009226C5" w:rsidRPr="009034A4" w:rsidRDefault="009226C5" w:rsidP="00E007B7">
            <w:pPr>
              <w:spacing w:line="280" w:lineRule="exact"/>
            </w:pPr>
            <w:r w:rsidRPr="009034A4">
              <w:t>Елена Александровна</w:t>
            </w: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E007B7">
            <w:pPr>
              <w:spacing w:line="280" w:lineRule="exact"/>
              <w:jc w:val="both"/>
            </w:pPr>
            <w:r w:rsidRPr="009034A4">
              <w:t xml:space="preserve">- заместитель начальника управления организации и мотивации труда главного управления труда и заработной платы Министерства труда и социальной защиты*          </w:t>
            </w: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F668EA">
            <w:pPr>
              <w:spacing w:line="280" w:lineRule="exact"/>
            </w:pP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483809">
            <w:pPr>
              <w:spacing w:line="280" w:lineRule="exact"/>
              <w:jc w:val="both"/>
            </w:pP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A46728" w:rsidP="00D81A5B">
            <w:pPr>
              <w:spacing w:line="280" w:lineRule="exact"/>
            </w:pPr>
            <w:r>
              <w:t xml:space="preserve">Гошко </w:t>
            </w:r>
            <w:r>
              <w:rPr>
                <w:lang w:val="be-BY"/>
              </w:rPr>
              <w:t>Александр Викторович</w:t>
            </w: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A46728">
            <w:pPr>
              <w:spacing w:line="280" w:lineRule="exact"/>
              <w:jc w:val="both"/>
            </w:pPr>
            <w:r w:rsidRPr="009034A4">
              <w:t xml:space="preserve">- начальник </w:t>
            </w:r>
            <w:r w:rsidR="00A46728">
              <w:t xml:space="preserve">отдела общественного питания </w:t>
            </w:r>
            <w:r w:rsidRPr="009034A4">
              <w:t>Белорусского республиканского союза потребительских обществ*</w:t>
            </w: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9226C5" w:rsidP="00F668EA">
            <w:pPr>
              <w:spacing w:line="280" w:lineRule="exact"/>
            </w:pP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483809">
            <w:pPr>
              <w:spacing w:line="280" w:lineRule="exact"/>
              <w:jc w:val="both"/>
            </w:pP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9226C5" w:rsidRPr="009034A4" w:rsidRDefault="00A46728" w:rsidP="00483809">
            <w:pPr>
              <w:spacing w:line="280" w:lineRule="exact"/>
            </w:pPr>
            <w:r>
              <w:t>Мазур</w:t>
            </w:r>
          </w:p>
          <w:p w:rsidR="009226C5" w:rsidRPr="009034A4" w:rsidRDefault="00A46728" w:rsidP="00483809">
            <w:pPr>
              <w:spacing w:line="280" w:lineRule="exact"/>
            </w:pPr>
            <w:r>
              <w:t>Эдуард Григорьевич</w:t>
            </w:r>
          </w:p>
        </w:tc>
        <w:tc>
          <w:tcPr>
            <w:tcW w:w="3235" w:type="pct"/>
            <w:shd w:val="clear" w:color="auto" w:fill="auto"/>
          </w:tcPr>
          <w:p w:rsidR="009226C5" w:rsidRPr="009034A4" w:rsidRDefault="009226C5" w:rsidP="00F668EA">
            <w:pPr>
              <w:spacing w:line="280" w:lineRule="exact"/>
              <w:jc w:val="both"/>
            </w:pPr>
            <w:r w:rsidRPr="009034A4">
              <w:t xml:space="preserve">- консультант отдела социальной сферы и бытовых услуг управления социальной сферы и услуг Министерства антимонопольного регулирования и торговли </w:t>
            </w:r>
          </w:p>
          <w:p w:rsidR="009226C5" w:rsidRDefault="009226C5" w:rsidP="00F668EA">
            <w:pPr>
              <w:spacing w:line="280" w:lineRule="exact"/>
              <w:jc w:val="both"/>
            </w:pPr>
          </w:p>
          <w:p w:rsidR="000F618E" w:rsidRPr="009034A4" w:rsidRDefault="000F618E" w:rsidP="00F668EA">
            <w:pPr>
              <w:spacing w:line="280" w:lineRule="exact"/>
              <w:jc w:val="both"/>
            </w:pP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125E71" w:rsidRPr="009034A4" w:rsidRDefault="00125E71" w:rsidP="00261D61">
            <w:pPr>
              <w:spacing w:line="280" w:lineRule="exact"/>
            </w:pPr>
            <w:r w:rsidRPr="009034A4">
              <w:lastRenderedPageBreak/>
              <w:t>Савостьянчик</w:t>
            </w:r>
          </w:p>
          <w:p w:rsidR="00125E71" w:rsidRPr="009034A4" w:rsidRDefault="00125E71" w:rsidP="00261D61">
            <w:pPr>
              <w:spacing w:line="280" w:lineRule="exact"/>
            </w:pPr>
            <w:r w:rsidRPr="009034A4">
              <w:t>Жанна Владимировна</w:t>
            </w:r>
          </w:p>
        </w:tc>
        <w:tc>
          <w:tcPr>
            <w:tcW w:w="3235" w:type="pct"/>
            <w:shd w:val="clear" w:color="auto" w:fill="auto"/>
          </w:tcPr>
          <w:p w:rsidR="00125E71" w:rsidRDefault="00125E71" w:rsidP="00261D61">
            <w:pPr>
              <w:spacing w:line="280" w:lineRule="exact"/>
              <w:jc w:val="both"/>
            </w:pPr>
            <w:r w:rsidRPr="009034A4">
              <w:t>- главный специалист отдела торговли и услуг главного управления торговли и услуг Минского городского исполнительного комитета*</w:t>
            </w:r>
          </w:p>
          <w:p w:rsidR="00A46728" w:rsidRPr="009034A4" w:rsidRDefault="00A46728" w:rsidP="00261D61">
            <w:pPr>
              <w:spacing w:line="280" w:lineRule="exact"/>
              <w:jc w:val="both"/>
            </w:pPr>
          </w:p>
        </w:tc>
      </w:tr>
      <w:tr w:rsidR="00A46728" w:rsidRPr="009034A4" w:rsidTr="00F668EA">
        <w:tc>
          <w:tcPr>
            <w:tcW w:w="1765" w:type="pct"/>
            <w:shd w:val="clear" w:color="auto" w:fill="auto"/>
          </w:tcPr>
          <w:p w:rsidR="00A46728" w:rsidRPr="009034A4" w:rsidRDefault="00A46728" w:rsidP="00261D61">
            <w:pPr>
              <w:spacing w:line="280" w:lineRule="exact"/>
            </w:pPr>
            <w:r>
              <w:rPr>
                <w:color w:val="000000"/>
                <w:lang w:bidi="ru-RU"/>
              </w:rPr>
              <w:t>Ярмак Наталья Владимировна</w:t>
            </w:r>
          </w:p>
        </w:tc>
        <w:tc>
          <w:tcPr>
            <w:tcW w:w="3235" w:type="pct"/>
            <w:shd w:val="clear" w:color="auto" w:fill="auto"/>
          </w:tcPr>
          <w:p w:rsidR="00A46728" w:rsidRDefault="00A46728" w:rsidP="00261D61">
            <w:pPr>
              <w:spacing w:line="280" w:lineRule="exact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заместитель директора по учебно-производственной работе учреждения образования «Минский государственный колледж сервиса и технологий»*</w:t>
            </w:r>
          </w:p>
          <w:p w:rsidR="00A46728" w:rsidRPr="009034A4" w:rsidRDefault="00A46728" w:rsidP="00261D61">
            <w:pPr>
              <w:spacing w:line="280" w:lineRule="exact"/>
              <w:jc w:val="both"/>
            </w:pPr>
          </w:p>
        </w:tc>
      </w:tr>
      <w:tr w:rsidR="00A46728" w:rsidRPr="009034A4" w:rsidTr="00F668EA">
        <w:tc>
          <w:tcPr>
            <w:tcW w:w="1765" w:type="pct"/>
            <w:shd w:val="clear" w:color="auto" w:fill="auto"/>
          </w:tcPr>
          <w:p w:rsidR="00A46728" w:rsidRDefault="00A46728" w:rsidP="00261D61">
            <w:pPr>
              <w:spacing w:line="280" w:lineRule="exact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Басалыго Марина Александровна</w:t>
            </w:r>
          </w:p>
        </w:tc>
        <w:tc>
          <w:tcPr>
            <w:tcW w:w="3235" w:type="pct"/>
            <w:shd w:val="clear" w:color="auto" w:fill="auto"/>
          </w:tcPr>
          <w:p w:rsidR="00A46728" w:rsidRDefault="00A46728" w:rsidP="00261D61">
            <w:pPr>
              <w:spacing w:line="280" w:lineRule="exact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ведущий преподаватель</w:t>
            </w:r>
            <w:bookmarkStart w:id="0" w:name="_GoBack"/>
            <w:bookmarkEnd w:id="0"/>
            <w:r>
              <w:rPr>
                <w:color w:val="000000"/>
                <w:lang w:bidi="ru-RU"/>
              </w:rPr>
              <w:t xml:space="preserve"> по специальности «Оказание парикмахерских и косметологических услуг» учреждения образования «Минский государственный колледж сервиса и технологий»*</w:t>
            </w:r>
          </w:p>
        </w:tc>
      </w:tr>
      <w:tr w:rsidR="009034A4" w:rsidRPr="009034A4" w:rsidTr="00F668EA">
        <w:tc>
          <w:tcPr>
            <w:tcW w:w="1765" w:type="pct"/>
            <w:shd w:val="clear" w:color="auto" w:fill="auto"/>
          </w:tcPr>
          <w:p w:rsidR="00125E71" w:rsidRPr="009034A4" w:rsidRDefault="00125E71" w:rsidP="002E34C1">
            <w:pPr>
              <w:pStyle w:val="a5"/>
              <w:tabs>
                <w:tab w:val="left" w:pos="1905"/>
              </w:tabs>
              <w:spacing w:line="28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235" w:type="pct"/>
            <w:shd w:val="clear" w:color="auto" w:fill="auto"/>
          </w:tcPr>
          <w:p w:rsidR="00125E71" w:rsidRPr="009034A4" w:rsidRDefault="00125E71" w:rsidP="00722ED3">
            <w:pPr>
              <w:spacing w:line="280" w:lineRule="exact"/>
              <w:jc w:val="both"/>
            </w:pPr>
          </w:p>
        </w:tc>
      </w:tr>
    </w:tbl>
    <w:p w:rsidR="007B0E01" w:rsidRPr="009034A4" w:rsidRDefault="007B0E01" w:rsidP="0012539C">
      <w:pPr>
        <w:ind w:left="360"/>
      </w:pPr>
    </w:p>
    <w:sectPr w:rsidR="007B0E01" w:rsidRPr="009034A4" w:rsidSect="008355B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D0" w:rsidRDefault="005E4DD0" w:rsidP="007B0E01">
      <w:r>
        <w:separator/>
      </w:r>
    </w:p>
  </w:endnote>
  <w:endnote w:type="continuationSeparator" w:id="0">
    <w:p w:rsidR="005E4DD0" w:rsidRDefault="005E4DD0" w:rsidP="007B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D0" w:rsidRDefault="005E4DD0" w:rsidP="007B0E01">
      <w:r>
        <w:separator/>
      </w:r>
    </w:p>
  </w:footnote>
  <w:footnote w:type="continuationSeparator" w:id="0">
    <w:p w:rsidR="005E4DD0" w:rsidRDefault="005E4DD0" w:rsidP="007B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035B"/>
    <w:multiLevelType w:val="hybridMultilevel"/>
    <w:tmpl w:val="93662A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3598"/>
    <w:multiLevelType w:val="hybridMultilevel"/>
    <w:tmpl w:val="5336A9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2B"/>
    <w:rsid w:val="00027040"/>
    <w:rsid w:val="00041F35"/>
    <w:rsid w:val="00076C6B"/>
    <w:rsid w:val="000E6156"/>
    <w:rsid w:val="000F618E"/>
    <w:rsid w:val="001008EC"/>
    <w:rsid w:val="0012539C"/>
    <w:rsid w:val="00125E71"/>
    <w:rsid w:val="001620C8"/>
    <w:rsid w:val="00167B3E"/>
    <w:rsid w:val="001A14AA"/>
    <w:rsid w:val="001A4C2B"/>
    <w:rsid w:val="001C36EF"/>
    <w:rsid w:val="001D2EFC"/>
    <w:rsid w:val="001D32A6"/>
    <w:rsid w:val="00236966"/>
    <w:rsid w:val="00240CD5"/>
    <w:rsid w:val="00280C2A"/>
    <w:rsid w:val="002858B2"/>
    <w:rsid w:val="002E270C"/>
    <w:rsid w:val="002E470C"/>
    <w:rsid w:val="002F4814"/>
    <w:rsid w:val="00340DF6"/>
    <w:rsid w:val="00356C8E"/>
    <w:rsid w:val="00367748"/>
    <w:rsid w:val="003734F8"/>
    <w:rsid w:val="003A1FE2"/>
    <w:rsid w:val="003B60B8"/>
    <w:rsid w:val="003D6573"/>
    <w:rsid w:val="00431E22"/>
    <w:rsid w:val="00434441"/>
    <w:rsid w:val="00483809"/>
    <w:rsid w:val="00567819"/>
    <w:rsid w:val="0059675D"/>
    <w:rsid w:val="005A0666"/>
    <w:rsid w:val="005A102A"/>
    <w:rsid w:val="005A31E1"/>
    <w:rsid w:val="005E4DD0"/>
    <w:rsid w:val="0063153F"/>
    <w:rsid w:val="00657727"/>
    <w:rsid w:val="00697BB6"/>
    <w:rsid w:val="006B3E05"/>
    <w:rsid w:val="006E6FAE"/>
    <w:rsid w:val="006E7BFD"/>
    <w:rsid w:val="006F1D6E"/>
    <w:rsid w:val="007049E5"/>
    <w:rsid w:val="00716FF1"/>
    <w:rsid w:val="00720BFC"/>
    <w:rsid w:val="00722ED3"/>
    <w:rsid w:val="00732F83"/>
    <w:rsid w:val="007362BC"/>
    <w:rsid w:val="007437FA"/>
    <w:rsid w:val="0076099F"/>
    <w:rsid w:val="007625CB"/>
    <w:rsid w:val="00784200"/>
    <w:rsid w:val="00796E1D"/>
    <w:rsid w:val="007B0E01"/>
    <w:rsid w:val="007C4F7C"/>
    <w:rsid w:val="007C5791"/>
    <w:rsid w:val="007E6F3E"/>
    <w:rsid w:val="00804F9F"/>
    <w:rsid w:val="00824464"/>
    <w:rsid w:val="00834695"/>
    <w:rsid w:val="008355BC"/>
    <w:rsid w:val="00837683"/>
    <w:rsid w:val="008A557F"/>
    <w:rsid w:val="008E0A13"/>
    <w:rsid w:val="008E30B0"/>
    <w:rsid w:val="009034A4"/>
    <w:rsid w:val="009226C5"/>
    <w:rsid w:val="009243B0"/>
    <w:rsid w:val="00930BDC"/>
    <w:rsid w:val="00936DE6"/>
    <w:rsid w:val="00971D71"/>
    <w:rsid w:val="00986E5C"/>
    <w:rsid w:val="00993239"/>
    <w:rsid w:val="00994B0D"/>
    <w:rsid w:val="0099776D"/>
    <w:rsid w:val="009B4027"/>
    <w:rsid w:val="009D24F7"/>
    <w:rsid w:val="009E2043"/>
    <w:rsid w:val="009E6D08"/>
    <w:rsid w:val="00A11056"/>
    <w:rsid w:val="00A37207"/>
    <w:rsid w:val="00A46728"/>
    <w:rsid w:val="00A728AF"/>
    <w:rsid w:val="00A95441"/>
    <w:rsid w:val="00AB67C7"/>
    <w:rsid w:val="00B82EA1"/>
    <w:rsid w:val="00B8347D"/>
    <w:rsid w:val="00B83F00"/>
    <w:rsid w:val="00BA6038"/>
    <w:rsid w:val="00BB13D2"/>
    <w:rsid w:val="00BF1455"/>
    <w:rsid w:val="00BF33BB"/>
    <w:rsid w:val="00C80329"/>
    <w:rsid w:val="00C929D9"/>
    <w:rsid w:val="00C94922"/>
    <w:rsid w:val="00CA3D9A"/>
    <w:rsid w:val="00CA4114"/>
    <w:rsid w:val="00CD1404"/>
    <w:rsid w:val="00CE4BAE"/>
    <w:rsid w:val="00CE5AEE"/>
    <w:rsid w:val="00D013D9"/>
    <w:rsid w:val="00D44BD6"/>
    <w:rsid w:val="00D675AF"/>
    <w:rsid w:val="00E13303"/>
    <w:rsid w:val="00E33B5B"/>
    <w:rsid w:val="00E47222"/>
    <w:rsid w:val="00EA776D"/>
    <w:rsid w:val="00EC6BDB"/>
    <w:rsid w:val="00ED205E"/>
    <w:rsid w:val="00ED67C1"/>
    <w:rsid w:val="00EE5813"/>
    <w:rsid w:val="00EE6EB9"/>
    <w:rsid w:val="00EF6FB4"/>
    <w:rsid w:val="00EF77E6"/>
    <w:rsid w:val="00F12E2F"/>
    <w:rsid w:val="00F52D64"/>
    <w:rsid w:val="00F549AD"/>
    <w:rsid w:val="00FC2542"/>
    <w:rsid w:val="00FE0BD4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58EC9"/>
  <w15:docId w15:val="{A796893B-B6B8-41C6-A2BB-6FB3B461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936DE6"/>
    <w:pPr>
      <w:spacing w:before="100" w:beforeAutospacing="1" w:after="100" w:afterAutospacing="1"/>
    </w:pPr>
  </w:style>
  <w:style w:type="paragraph" w:customStyle="1" w:styleId="a5">
    <w:name w:val="Грицай"/>
    <w:basedOn w:val="a"/>
    <w:rsid w:val="00936DE6"/>
    <w:pPr>
      <w:ind w:firstLine="709"/>
      <w:jc w:val="both"/>
    </w:pPr>
    <w:rPr>
      <w:rFonts w:ascii="Courier New" w:hAnsi="Courier New"/>
    </w:rPr>
  </w:style>
  <w:style w:type="paragraph" w:styleId="a6">
    <w:name w:val="Balloon Text"/>
    <w:basedOn w:val="a"/>
    <w:link w:val="a7"/>
    <w:rsid w:val="00971D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971D71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rsid w:val="007B0E0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7B0E01"/>
  </w:style>
  <w:style w:type="character" w:styleId="aa">
    <w:name w:val="footnote reference"/>
    <w:rsid w:val="007B0E01"/>
    <w:rPr>
      <w:vertAlign w:val="superscript"/>
    </w:rPr>
  </w:style>
  <w:style w:type="paragraph" w:styleId="ab">
    <w:name w:val="endnote text"/>
    <w:basedOn w:val="a"/>
    <w:link w:val="ac"/>
    <w:rsid w:val="007B0E01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7B0E01"/>
  </w:style>
  <w:style w:type="character" w:styleId="ad">
    <w:name w:val="endnote reference"/>
    <w:rsid w:val="007B0E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3861E-DBB8-43F5-B336-281E4592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Секторального совета</vt:lpstr>
    </vt:vector>
  </TitlesOfParts>
  <Company>CWER.ws/blog/punsh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Секторального совета</dc:title>
  <dc:creator>punsh</dc:creator>
  <cp:lastModifiedBy>Мазур Эдуард Григорьевич</cp:lastModifiedBy>
  <cp:revision>2</cp:revision>
  <cp:lastPrinted>2020-12-10T06:07:00Z</cp:lastPrinted>
  <dcterms:created xsi:type="dcterms:W3CDTF">2024-11-05T09:43:00Z</dcterms:created>
  <dcterms:modified xsi:type="dcterms:W3CDTF">2024-11-05T09:43:00Z</dcterms:modified>
</cp:coreProperties>
</file>