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7459C6" w:rsidRPr="002C20E8" w14:paraId="4454A4B2" w14:textId="77777777" w:rsidTr="00B00F15">
        <w:tc>
          <w:tcPr>
            <w:tcW w:w="5328" w:type="dxa"/>
          </w:tcPr>
          <w:p w14:paraId="461B82E2" w14:textId="77777777" w:rsidR="007459C6" w:rsidRPr="002C20E8" w:rsidRDefault="007459C6" w:rsidP="00B00F15">
            <w:pPr>
              <w:widowControl w:val="0"/>
              <w:snapToGrid w:val="0"/>
            </w:pPr>
          </w:p>
        </w:tc>
        <w:tc>
          <w:tcPr>
            <w:tcW w:w="4500" w:type="dxa"/>
          </w:tcPr>
          <w:p w14:paraId="43D8085D" w14:textId="59090818" w:rsidR="007459C6" w:rsidRPr="007843E7" w:rsidRDefault="007459C6" w:rsidP="007843E7">
            <w:pPr>
              <w:pStyle w:val="ConsPlusNormal"/>
              <w:rPr>
                <w:rFonts w:ascii="Times New Roman" w:hAnsi="Times New Roman" w:cs="Times New Roman"/>
                <w:bCs/>
                <w:sz w:val="30"/>
              </w:rPr>
            </w:pPr>
            <w:r w:rsidRPr="00E97C17">
              <w:rPr>
                <w:rFonts w:ascii="Times New Roman" w:hAnsi="Times New Roman" w:cs="Times New Roman"/>
                <w:bCs/>
                <w:sz w:val="30"/>
              </w:rPr>
              <w:t>УТВЕРЖДЕНО</w:t>
            </w:r>
          </w:p>
          <w:p w14:paraId="51C5A735" w14:textId="77777777" w:rsidR="007459C6" w:rsidRPr="00E97C17" w:rsidRDefault="007459C6" w:rsidP="00B00F15">
            <w:pPr>
              <w:pStyle w:val="ConsPlusNormal"/>
              <w:rPr>
                <w:rFonts w:ascii="Times New Roman" w:hAnsi="Times New Roman" w:cs="Times New Roman"/>
                <w:spacing w:val="-4"/>
                <w:sz w:val="30"/>
                <w:szCs w:val="28"/>
              </w:rPr>
            </w:pPr>
            <w:r w:rsidRPr="00E97C17">
              <w:rPr>
                <w:rFonts w:ascii="Times New Roman" w:hAnsi="Times New Roman" w:cs="Times New Roman"/>
                <w:spacing w:val="-4"/>
                <w:sz w:val="30"/>
                <w:szCs w:val="28"/>
              </w:rPr>
              <w:t>Приказ председателя</w:t>
            </w:r>
          </w:p>
          <w:p w14:paraId="26AC8AC6" w14:textId="77777777" w:rsidR="007459C6" w:rsidRPr="00E97C17" w:rsidRDefault="007459C6" w:rsidP="00B00F15">
            <w:pPr>
              <w:pStyle w:val="ConsPlusNormal"/>
              <w:rPr>
                <w:rFonts w:ascii="Times New Roman" w:hAnsi="Times New Roman" w:cs="Times New Roman"/>
                <w:sz w:val="30"/>
              </w:rPr>
            </w:pPr>
            <w:r w:rsidRPr="00E97C17">
              <w:rPr>
                <w:rFonts w:ascii="Times New Roman" w:hAnsi="Times New Roman" w:cs="Times New Roman"/>
                <w:spacing w:val="-4"/>
                <w:sz w:val="30"/>
                <w:szCs w:val="28"/>
              </w:rPr>
              <w:t>концерна Белгоспищепром»</w:t>
            </w:r>
          </w:p>
        </w:tc>
      </w:tr>
      <w:tr w:rsidR="007459C6" w:rsidRPr="002C20E8" w14:paraId="4B0C9222" w14:textId="77777777" w:rsidTr="00B00F15">
        <w:tc>
          <w:tcPr>
            <w:tcW w:w="5328" w:type="dxa"/>
          </w:tcPr>
          <w:p w14:paraId="7E3F278A" w14:textId="77777777" w:rsidR="007459C6" w:rsidRPr="00BD0197" w:rsidRDefault="007459C6" w:rsidP="00B00F15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4500" w:type="dxa"/>
          </w:tcPr>
          <w:p w14:paraId="57DCC208" w14:textId="1777C4F6" w:rsidR="007459C6" w:rsidRPr="00E97C17" w:rsidRDefault="007459C6" w:rsidP="00B00F15">
            <w:pPr>
              <w:pStyle w:val="ConsPlusNormal"/>
              <w:rPr>
                <w:rFonts w:ascii="Times New Roman" w:hAnsi="Times New Roman" w:cs="Times New Roman"/>
                <w:sz w:val="30"/>
              </w:rPr>
            </w:pPr>
            <w:r w:rsidRPr="00E97C17"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7843E7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  <w:r w:rsidRPr="00E97C17">
              <w:rPr>
                <w:rFonts w:ascii="Times New Roman" w:hAnsi="Times New Roman" w:cs="Times New Roman"/>
                <w:sz w:val="30"/>
                <w:szCs w:val="30"/>
              </w:rPr>
              <w:t>.12.2022 №</w:t>
            </w:r>
            <w:r w:rsidR="007843E7">
              <w:rPr>
                <w:rFonts w:ascii="Times New Roman" w:hAnsi="Times New Roman" w:cs="Times New Roman"/>
                <w:sz w:val="30"/>
                <w:szCs w:val="30"/>
              </w:rPr>
              <w:t xml:space="preserve"> 261</w:t>
            </w:r>
            <w:r w:rsidR="00096EED">
              <w:rPr>
                <w:rFonts w:ascii="Times New Roman" w:hAnsi="Times New Roman" w:cs="Times New Roman"/>
                <w:sz w:val="30"/>
                <w:szCs w:val="30"/>
              </w:rPr>
              <w:t xml:space="preserve"> (в ред. от 03.09.2024 № 165)</w:t>
            </w:r>
          </w:p>
        </w:tc>
      </w:tr>
      <w:tr w:rsidR="007459C6" w:rsidRPr="002C20E8" w14:paraId="77147886" w14:textId="77777777" w:rsidTr="00B00F15">
        <w:tc>
          <w:tcPr>
            <w:tcW w:w="5328" w:type="dxa"/>
          </w:tcPr>
          <w:p w14:paraId="7EA509B7" w14:textId="77777777" w:rsidR="007459C6" w:rsidRPr="00BD0197" w:rsidRDefault="007459C6" w:rsidP="00B00F15">
            <w:pPr>
              <w:pStyle w:val="ConsPlusNormal"/>
              <w:rPr>
                <w:rFonts w:ascii="Times New Roman" w:hAnsi="Times New Roman" w:cs="Times New Roman"/>
                <w:sz w:val="30"/>
              </w:rPr>
            </w:pPr>
            <w:r w:rsidRPr="00BD0197">
              <w:rPr>
                <w:rFonts w:ascii="Times New Roman" w:hAnsi="Times New Roman" w:cs="Times New Roman"/>
                <w:bCs/>
                <w:sz w:val="30"/>
              </w:rPr>
              <w:t>ПОЛОЖЕНИЕ</w:t>
            </w:r>
          </w:p>
        </w:tc>
        <w:tc>
          <w:tcPr>
            <w:tcW w:w="4500" w:type="dxa"/>
          </w:tcPr>
          <w:p w14:paraId="1C72B19C" w14:textId="77777777" w:rsidR="007459C6" w:rsidRPr="00E97C17" w:rsidRDefault="007459C6" w:rsidP="00B00F15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</w:rPr>
            </w:pPr>
          </w:p>
        </w:tc>
      </w:tr>
      <w:tr w:rsidR="007459C6" w:rsidRPr="002C20E8" w14:paraId="125D2FA5" w14:textId="77777777" w:rsidTr="00B00F15">
        <w:tc>
          <w:tcPr>
            <w:tcW w:w="5328" w:type="dxa"/>
          </w:tcPr>
          <w:p w14:paraId="67609820" w14:textId="77777777" w:rsidR="007459C6" w:rsidRDefault="007459C6" w:rsidP="00B00F15">
            <w:pPr>
              <w:pStyle w:val="Default"/>
              <w:spacing w:line="240" w:lineRule="exact"/>
              <w:rPr>
                <w:sz w:val="30"/>
                <w:szCs w:val="30"/>
              </w:rPr>
            </w:pPr>
          </w:p>
          <w:p w14:paraId="7FB8EFBE" w14:textId="77777777" w:rsidR="007459C6" w:rsidRPr="008F6313" w:rsidRDefault="007459C6" w:rsidP="00B00F15">
            <w:pPr>
              <w:pStyle w:val="Default"/>
              <w:spacing w:line="240" w:lineRule="exact"/>
              <w:rPr>
                <w:sz w:val="30"/>
                <w:szCs w:val="30"/>
              </w:rPr>
            </w:pPr>
            <w:r w:rsidRPr="008F6313">
              <w:rPr>
                <w:sz w:val="30"/>
                <w:szCs w:val="30"/>
              </w:rPr>
              <w:t xml:space="preserve">О Секторальном совете </w:t>
            </w:r>
          </w:p>
          <w:p w14:paraId="74D25058" w14:textId="77777777" w:rsidR="007459C6" w:rsidRPr="008F6313" w:rsidRDefault="007459C6" w:rsidP="00B00F15">
            <w:pPr>
              <w:pStyle w:val="Default"/>
              <w:spacing w:line="240" w:lineRule="exact"/>
              <w:rPr>
                <w:sz w:val="30"/>
                <w:szCs w:val="30"/>
              </w:rPr>
            </w:pPr>
            <w:r w:rsidRPr="008F6313">
              <w:rPr>
                <w:sz w:val="30"/>
                <w:szCs w:val="30"/>
              </w:rPr>
              <w:t>квалификаций при</w:t>
            </w:r>
          </w:p>
          <w:p w14:paraId="436137C7" w14:textId="77777777" w:rsidR="007459C6" w:rsidRDefault="007459C6" w:rsidP="00B00F15">
            <w:pPr>
              <w:pStyle w:val="Default"/>
              <w:spacing w:line="240" w:lineRule="exact"/>
              <w:rPr>
                <w:sz w:val="30"/>
                <w:szCs w:val="30"/>
              </w:rPr>
            </w:pPr>
            <w:r w:rsidRPr="008F6313">
              <w:rPr>
                <w:sz w:val="30"/>
                <w:szCs w:val="30"/>
              </w:rPr>
              <w:t>концерне «Бел</w:t>
            </w:r>
            <w:r>
              <w:rPr>
                <w:sz w:val="30"/>
                <w:szCs w:val="30"/>
              </w:rPr>
              <w:t>госпище</w:t>
            </w:r>
            <w:r w:rsidRPr="008F6313">
              <w:rPr>
                <w:sz w:val="30"/>
                <w:szCs w:val="30"/>
              </w:rPr>
              <w:t>пром»</w:t>
            </w:r>
          </w:p>
          <w:p w14:paraId="03A5B838" w14:textId="77777777" w:rsidR="007459C6" w:rsidRPr="00BD0197" w:rsidRDefault="007459C6" w:rsidP="00B00F1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</w:rPr>
            </w:pPr>
          </w:p>
        </w:tc>
        <w:tc>
          <w:tcPr>
            <w:tcW w:w="4500" w:type="dxa"/>
          </w:tcPr>
          <w:p w14:paraId="0798F78A" w14:textId="77777777" w:rsidR="007459C6" w:rsidRPr="00BD0197" w:rsidRDefault="007459C6" w:rsidP="00B00F15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</w:rPr>
            </w:pPr>
          </w:p>
        </w:tc>
      </w:tr>
    </w:tbl>
    <w:p w14:paraId="4D503F96" w14:textId="77777777" w:rsidR="007459C6" w:rsidRPr="00C14DC2" w:rsidRDefault="007459C6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E62347D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1. Настоящее Положение определяет цель, основные задачи, функции, состав и организацию деятельности Секторального совета квалификаций при Белорусском государственном концерне пищевой промышленности «Белгоспищепром» (далее - Секторальный совет).</w:t>
      </w:r>
    </w:p>
    <w:p w14:paraId="5884810A" w14:textId="3ACC900C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2. Секторальный совет является координирующим и совещательным органом, осуществляющим координацию деятельности организаций</w:t>
      </w:r>
      <w:r w:rsidR="00F824C2">
        <w:rPr>
          <w:rFonts w:ascii="Times New Roman" w:hAnsi="Times New Roman" w:cs="Times New Roman"/>
          <w:sz w:val="30"/>
          <w:szCs w:val="30"/>
        </w:rPr>
        <w:t>, входящих в</w:t>
      </w:r>
      <w:r w:rsidRPr="00F824C2">
        <w:rPr>
          <w:rFonts w:ascii="Times New Roman" w:hAnsi="Times New Roman" w:cs="Times New Roman"/>
          <w:sz w:val="30"/>
          <w:szCs w:val="30"/>
        </w:rPr>
        <w:t xml:space="preserve"> концерн «Белгоспищепром», с целью совершенствования Национальной системы квалификаций (далее - НСК).</w:t>
      </w:r>
    </w:p>
    <w:p w14:paraId="6E575078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Секторальный совет не является юридическим лицом. Осуществляет свою деятельность на принципах добровольности, самоуправления, самостоятельности принятия решений в пределах своей компетенции.</w:t>
      </w:r>
    </w:p>
    <w:p w14:paraId="26B704C1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3. В своей деятельности Секторальный совет руководствуется настоящим Положением и иными актами законодательства Республики Беларусь.</w:t>
      </w:r>
    </w:p>
    <w:p w14:paraId="563E2F03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4. Основными задачами Секторального совета являются:</w:t>
      </w:r>
    </w:p>
    <w:p w14:paraId="2A9E6A32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организация взаимодействия организаций концерна «Белгоспищепром» по совершенствованию системы квалификаций;</w:t>
      </w:r>
    </w:p>
    <w:p w14:paraId="74E3111D" w14:textId="77777777" w:rsidR="00F824C2" w:rsidRPr="00F824C2" w:rsidRDefault="00F824C2" w:rsidP="00F8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участие в прогнозировании потребности в квалифицированных кадрах в организациях концерна «Белгоспищепром»;</w:t>
      </w:r>
    </w:p>
    <w:p w14:paraId="1A5CCD6B" w14:textId="2564C198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организация взаимодействия республиканских органов государственного управления, нанимателей (объединений нанимателей)</w:t>
      </w:r>
      <w:r w:rsidR="00F824C2">
        <w:rPr>
          <w:rFonts w:ascii="Times New Roman" w:hAnsi="Times New Roman" w:cs="Times New Roman"/>
          <w:sz w:val="30"/>
          <w:szCs w:val="30"/>
        </w:rPr>
        <w:t>;</w:t>
      </w:r>
      <w:r w:rsidRPr="00F824C2">
        <w:rPr>
          <w:rFonts w:ascii="Times New Roman" w:hAnsi="Times New Roman" w:cs="Times New Roman"/>
          <w:sz w:val="30"/>
          <w:szCs w:val="30"/>
        </w:rPr>
        <w:t xml:space="preserve"> профессиональных союзов</w:t>
      </w:r>
      <w:r w:rsidR="00F824C2">
        <w:rPr>
          <w:rFonts w:ascii="Times New Roman" w:hAnsi="Times New Roman" w:cs="Times New Roman"/>
          <w:sz w:val="30"/>
          <w:szCs w:val="30"/>
        </w:rPr>
        <w:t>;</w:t>
      </w:r>
      <w:r w:rsidRPr="00F824C2">
        <w:rPr>
          <w:rFonts w:ascii="Times New Roman" w:hAnsi="Times New Roman" w:cs="Times New Roman"/>
          <w:sz w:val="30"/>
          <w:szCs w:val="30"/>
        </w:rPr>
        <w:t xml:space="preserve"> организаций, осуществляющих научную и образовательную деятельность, по совершенствованию нормативных правовых актов, иных организационно-распорядительных документов, регулирующих функционирование НСК и системы подготовки кадров, с учетом развития организаций концерна «Белгоспищепром»;</w:t>
      </w:r>
    </w:p>
    <w:p w14:paraId="6337F707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обеспечение развития НСК и разработка профессиональных стандартов на перспективные и экономически значимые виды деятельности организаций концерна «Белгоспищепром»;</w:t>
      </w:r>
    </w:p>
    <w:p w14:paraId="750CA3A0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разработка механизмов и инструментария оценки и сертификации квалификаций в организациях концерна «Белгоспищепром».</w:t>
      </w:r>
    </w:p>
    <w:p w14:paraId="00EE3A66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lastRenderedPageBreak/>
        <w:t>5. В соответствии с возложенными на него задачами Секторальный совет выполняет следующие функции:</w:t>
      </w:r>
    </w:p>
    <w:p w14:paraId="4E43058A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обеспечение согласованных действий организаций концерна «Белгоспищепром» по совершенствованию системы подбора, расстановки кадров, повышения квалификации, сертификации;</w:t>
      </w:r>
    </w:p>
    <w:p w14:paraId="7C385898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обеспечение согласованных действий республиканских органов государственного управления, нанимателей (объединений нанимателей), профессиональных союзов, а также организаций, осуществляющих научную и (или) образовательную деятельность, в разработке и внедрении механизмов устойчивого партнерства с системой образования для осуществления подготовки квалифицированных кадров;</w:t>
      </w:r>
    </w:p>
    <w:p w14:paraId="18ABC63E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участие в мониторинге потребности в квалифицированных кадрах, определении профессионально-квалификационной структуры работников организаций концерна на перспективу, а также в формировании заказа на их подготовку в системе образования и обучения;</w:t>
      </w:r>
    </w:p>
    <w:p w14:paraId="10E0F84A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внесение в соответствующие республиканские органы государственного управления предложений по совершенствованию нормативного правового регулирования НСК, подготовки кадров, а также механизмов взаимодействия системы образования и нанимателей;</w:t>
      </w:r>
    </w:p>
    <w:p w14:paraId="21A1F877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организация и проведение мероприятий (конференций, семинаров и т.д.) с участием представителей нанимателей (объединений нанимателей), организаций, осуществляющих научную и (или) образовательную деятельность, и других заинтересованных сторон с целью обмена мнениями, опытом по вопросам кадрового обеспечения;</w:t>
      </w:r>
    </w:p>
    <w:p w14:paraId="5DC5AEF1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принятие решений о разработке профессиональных стандартов или о внесении в них изменений;</w:t>
      </w:r>
    </w:p>
    <w:p w14:paraId="03D538DC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создание, координация и контроль деятельности рабочих, экспертных групп с участием представителей республиканских органов государственного управления, местных исполнительных и распорядительных органов, нанимателей (объединений нанимателей), профессиональных союзов, организаций, осуществляющих научную и (или) образовательную деятельность, оказание им организационной, координационной, информационной, методологической и экспертной поддержки для разработки (внесения изменений) проектов профессиональных стандартов;</w:t>
      </w:r>
    </w:p>
    <w:p w14:paraId="25F2F337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определение перспективных и экономически значимых видов трудовой деятельности в организациях концерна, требующих разработки профессиональных стандартов;</w:t>
      </w:r>
    </w:p>
    <w:p w14:paraId="74694DA8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внесение в установленном порядке проекта профессионального стандарта, одобренного на заседании Секторального совета, в Министерство труда и социальной защиты Республики Беларусь для принятия;</w:t>
      </w:r>
    </w:p>
    <w:p w14:paraId="06D52D95" w14:textId="51F95739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lastRenderedPageBreak/>
        <w:t>организация анализа проектов образовательных стандартов и учебно-программной документации, разработанн</w:t>
      </w:r>
      <w:r w:rsidR="00F824C2">
        <w:rPr>
          <w:rFonts w:ascii="Times New Roman" w:hAnsi="Times New Roman" w:cs="Times New Roman"/>
          <w:sz w:val="30"/>
          <w:szCs w:val="30"/>
        </w:rPr>
        <w:t>ых</w:t>
      </w:r>
      <w:r w:rsidRPr="00F824C2">
        <w:rPr>
          <w:rFonts w:ascii="Times New Roman" w:hAnsi="Times New Roman" w:cs="Times New Roman"/>
          <w:sz w:val="30"/>
          <w:szCs w:val="30"/>
        </w:rPr>
        <w:t xml:space="preserve"> на основе профессиональных стандартов;</w:t>
      </w:r>
    </w:p>
    <w:p w14:paraId="3B4250DF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организация разработки (внесения изменений) и утверждение секторальной рамки квалификаций;</w:t>
      </w:r>
    </w:p>
    <w:p w14:paraId="7A254723" w14:textId="77777777" w:rsidR="004B6F2B" w:rsidRPr="00862108" w:rsidRDefault="004B6F2B" w:rsidP="00862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2108">
        <w:rPr>
          <w:rFonts w:ascii="Times New Roman" w:hAnsi="Times New Roman" w:cs="Times New Roman"/>
          <w:sz w:val="30"/>
          <w:szCs w:val="30"/>
        </w:rPr>
        <w:t>организация разработки механизмов и инструментария оценки и сертификации квалификаций;</w:t>
      </w:r>
    </w:p>
    <w:p w14:paraId="0326F88A" w14:textId="50FAD491" w:rsidR="004B6F2B" w:rsidRPr="00862108" w:rsidRDefault="004B6F2B" w:rsidP="00862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2108">
        <w:rPr>
          <w:rFonts w:ascii="Times New Roman" w:hAnsi="Times New Roman" w:cs="Times New Roman"/>
          <w:sz w:val="30"/>
          <w:szCs w:val="30"/>
        </w:rPr>
        <w:t>участие в организации и проведении оценки и сертификации квалификаций</w:t>
      </w:r>
      <w:r w:rsidR="00862108" w:rsidRPr="00862108">
        <w:rPr>
          <w:rFonts w:ascii="Times New Roman" w:hAnsi="Times New Roman" w:cs="Times New Roman"/>
          <w:sz w:val="30"/>
          <w:szCs w:val="30"/>
        </w:rPr>
        <w:t>;</w:t>
      </w:r>
    </w:p>
    <w:p w14:paraId="70C8742F" w14:textId="77777777" w:rsidR="00862108" w:rsidRPr="00862108" w:rsidRDefault="00862108" w:rsidP="0086210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862108">
        <w:rPr>
          <w:rFonts w:ascii="Times New Roman" w:eastAsia="Calibri" w:hAnsi="Times New Roman" w:cs="Times New Roman"/>
          <w:sz w:val="30"/>
          <w:szCs w:val="30"/>
        </w:rPr>
        <w:t>рассмотрение вопросов, связанных с уточнением дополнительной потребности и ежегодной корректировкой заказа в автоматизированной информационной системе «Подготовка прогнозных показателей приема и формирование органами государственного управления заказа на подготовку квалифицированных кадров»;</w:t>
      </w:r>
    </w:p>
    <w:p w14:paraId="551E26B2" w14:textId="77777777" w:rsidR="00862108" w:rsidRPr="00862108" w:rsidRDefault="00862108" w:rsidP="008621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2108">
        <w:rPr>
          <w:rFonts w:ascii="Times New Roman" w:eastAsia="Calibri" w:hAnsi="Times New Roman" w:cs="Times New Roman"/>
          <w:sz w:val="30"/>
          <w:szCs w:val="30"/>
        </w:rPr>
        <w:t>внесение предложений об исключении невостребованных, введении новых специальностей, квалификаций в Общегосударственный классификатор Республики Беларусь ОКРБ 011-2022 «Специальности и квалификации»;</w:t>
      </w:r>
    </w:p>
    <w:p w14:paraId="00BF6764" w14:textId="77777777" w:rsidR="00862108" w:rsidRPr="00862108" w:rsidRDefault="00862108" w:rsidP="00862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2108">
        <w:rPr>
          <w:rFonts w:ascii="Times New Roman" w:eastAsia="Calibri" w:hAnsi="Times New Roman" w:cs="Times New Roman"/>
          <w:sz w:val="30"/>
          <w:szCs w:val="30"/>
        </w:rPr>
        <w:t>внесение в установленном порядке предложений об исключении невостребованных, введении новых должностей служащих, профессий рабочих, разрядов в квалификационные справочники, профессиональные стандарты, Общегосударственный классификатор Республики Беларусь ОКРБ 014-2017 «Занятия»;</w:t>
      </w:r>
    </w:p>
    <w:p w14:paraId="49EE09F2" w14:textId="77777777" w:rsidR="00862108" w:rsidRPr="00862108" w:rsidRDefault="00862108" w:rsidP="00862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2108">
        <w:rPr>
          <w:rFonts w:ascii="Times New Roman" w:eastAsia="Calibri" w:hAnsi="Times New Roman" w:cs="Times New Roman"/>
          <w:sz w:val="30"/>
          <w:szCs w:val="30"/>
        </w:rPr>
        <w:t>рассмотрение вопросов, связанных с организацией профессиональной подготовки, переподготовки и повышения квалификации кадров;</w:t>
      </w:r>
    </w:p>
    <w:p w14:paraId="4C005F9B" w14:textId="77777777" w:rsidR="00862108" w:rsidRPr="00862108" w:rsidRDefault="00862108" w:rsidP="0086210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862108">
        <w:rPr>
          <w:rFonts w:ascii="Times New Roman" w:hAnsi="Times New Roman" w:cs="Times New Roman"/>
          <w:spacing w:val="-4"/>
          <w:sz w:val="30"/>
          <w:szCs w:val="30"/>
        </w:rPr>
        <w:t>организация проведения профессионального обсуждения проектов профессиональных стандартов;</w:t>
      </w:r>
    </w:p>
    <w:p w14:paraId="2CF5E7C0" w14:textId="07D89606" w:rsidR="00862108" w:rsidRPr="00862108" w:rsidRDefault="00862108" w:rsidP="0086210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862108">
        <w:rPr>
          <w:rFonts w:ascii="Times New Roman" w:hAnsi="Times New Roman" w:cs="Times New Roman"/>
          <w:spacing w:val="-4"/>
          <w:sz w:val="30"/>
          <w:szCs w:val="30"/>
        </w:rPr>
        <w:t>определение экспертов для проведения оценки качества проектов профессиональных стандартов и выдачи заключений.</w:t>
      </w:r>
    </w:p>
    <w:p w14:paraId="09196C20" w14:textId="77777777" w:rsidR="004B6F2B" w:rsidRPr="00862108" w:rsidRDefault="004B6F2B" w:rsidP="00862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2108">
        <w:rPr>
          <w:rFonts w:ascii="Times New Roman" w:hAnsi="Times New Roman" w:cs="Times New Roman"/>
          <w:sz w:val="30"/>
          <w:szCs w:val="30"/>
        </w:rPr>
        <w:t>6. Состав Секторального совета утверждается приказом председателя концерна.</w:t>
      </w:r>
    </w:p>
    <w:p w14:paraId="2F55BEA0" w14:textId="77777777" w:rsidR="004B6F2B" w:rsidRPr="00F824C2" w:rsidRDefault="004B6F2B" w:rsidP="00862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2108">
        <w:rPr>
          <w:rFonts w:ascii="Times New Roman" w:hAnsi="Times New Roman" w:cs="Times New Roman"/>
          <w:sz w:val="30"/>
          <w:szCs w:val="30"/>
        </w:rPr>
        <w:t>7. Секторальный совет формируется в составе председателя, его заместителя</w:t>
      </w:r>
      <w:r w:rsidRPr="00F824C2">
        <w:rPr>
          <w:rFonts w:ascii="Times New Roman" w:hAnsi="Times New Roman" w:cs="Times New Roman"/>
          <w:sz w:val="30"/>
          <w:szCs w:val="30"/>
        </w:rPr>
        <w:t>, секретаря и членов Секторального совета.</w:t>
      </w:r>
    </w:p>
    <w:p w14:paraId="077ED709" w14:textId="6CA5A9A9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8. Председателем Секторального совета является председател</w:t>
      </w:r>
      <w:r w:rsidR="00F824C2">
        <w:rPr>
          <w:rFonts w:ascii="Times New Roman" w:hAnsi="Times New Roman" w:cs="Times New Roman"/>
          <w:sz w:val="30"/>
          <w:szCs w:val="30"/>
        </w:rPr>
        <w:t>ь</w:t>
      </w:r>
      <w:r w:rsidRPr="00F824C2">
        <w:rPr>
          <w:rFonts w:ascii="Times New Roman" w:hAnsi="Times New Roman" w:cs="Times New Roman"/>
          <w:sz w:val="30"/>
          <w:szCs w:val="30"/>
        </w:rPr>
        <w:t xml:space="preserve"> концерна;</w:t>
      </w:r>
    </w:p>
    <w:p w14:paraId="280C3379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9. Членами Секторального совета могут являться представители:</w:t>
      </w:r>
    </w:p>
    <w:p w14:paraId="771F77D1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Министерства труда и социальной защиты Республики Беларусь;</w:t>
      </w:r>
    </w:p>
    <w:p w14:paraId="0D4480BB" w14:textId="2A6AAD6F" w:rsidR="004B6F2B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Министерства образования Республики Беларусь;</w:t>
      </w:r>
    </w:p>
    <w:p w14:paraId="598C4AAC" w14:textId="35A2572F" w:rsidR="00F824C2" w:rsidRPr="00F824C2" w:rsidRDefault="00F824C2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учреждений образования;</w:t>
      </w:r>
    </w:p>
    <w:p w14:paraId="180B421B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иных государственных органов;</w:t>
      </w:r>
    </w:p>
    <w:p w14:paraId="02F3B3D2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местных исполнительных и распорядительных органов;</w:t>
      </w:r>
    </w:p>
    <w:p w14:paraId="5A4620A2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профессиональных союзов;</w:t>
      </w:r>
    </w:p>
    <w:p w14:paraId="4F5EBA2C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lastRenderedPageBreak/>
        <w:t>нанимателей (объединений нанимателей).</w:t>
      </w:r>
    </w:p>
    <w:p w14:paraId="00191A3B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10. Организацию деятельности Секторального совета обеспечивает концерн «Белгоспищепром».</w:t>
      </w:r>
    </w:p>
    <w:p w14:paraId="5E1000A7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11. Секторальный совет осуществляет свою работу на основе ежегодно утверждаемого плана, который разрабатывается на основании предложений членов Секторального совета.</w:t>
      </w:r>
    </w:p>
    <w:p w14:paraId="26F601DA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12. Заседание Секторального совета проводит председатель Секторального совета, а в его отсутствие – заместитель председателя Секторального совета.</w:t>
      </w:r>
    </w:p>
    <w:p w14:paraId="46B1E0FC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13. Председатель Секторального совета:</w:t>
      </w:r>
    </w:p>
    <w:p w14:paraId="311106C1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осуществляет общее руководство работой Секторального совета;</w:t>
      </w:r>
    </w:p>
    <w:p w14:paraId="753CE078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утверждает годовые планы работы Секторального совета;</w:t>
      </w:r>
    </w:p>
    <w:p w14:paraId="3B7C4AF0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проводит заседания Секторального совета, утверждает повестку заседаний;</w:t>
      </w:r>
    </w:p>
    <w:p w14:paraId="2A53B008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запрашивает у республиканских органов государственного управления, местных исполнительных и распорядительных органов, нанимателей (объединений нанимателей), профессиональных союзов, а также организаций, осуществляющих научную и (или) образовательную деятельность, иных организаций необходимую информацию по вопросам, входящим в компетенцию Секторального совета;</w:t>
      </w:r>
    </w:p>
    <w:p w14:paraId="6794EA63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привлекает для участия в работе Секторального совета экспертов и консультантов с их согласия;</w:t>
      </w:r>
    </w:p>
    <w:p w14:paraId="56F0BCBE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создает рабочие и экспертные группы;</w:t>
      </w:r>
    </w:p>
    <w:p w14:paraId="6C85AAA0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представляет Секторальный совет при взаимодействии с государственными органами и организациями, общественными объединениями и международными организациями по вопросам компетенции Секторального совета;</w:t>
      </w:r>
    </w:p>
    <w:p w14:paraId="5EEFA1A7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подписывает протоколы заседаний Секторального совета;</w:t>
      </w:r>
    </w:p>
    <w:p w14:paraId="2A19624E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при необходимости принимает участие в заседаниях иных секторальных советов с целью обмена опытом и информацией.</w:t>
      </w:r>
    </w:p>
    <w:p w14:paraId="2ADD0DA0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14. Секретарь Секторального совета:</w:t>
      </w:r>
    </w:p>
    <w:p w14:paraId="7D606AF1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обеспечивает подготовку годовых планов работы Секторального совета и повестки заседаний;</w:t>
      </w:r>
    </w:p>
    <w:p w14:paraId="76F3AC1D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обеспечивает подготовку материалов к заседаниям Секторального совета;</w:t>
      </w:r>
    </w:p>
    <w:p w14:paraId="7D1ECB71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информирует членов Секторального совета о созыве заседания, повестке, времени и месте его проведения не позднее десяти рабочих дней до даты проведения;</w:t>
      </w:r>
    </w:p>
    <w:p w14:paraId="216FB872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оформляет протоколы заседаний и направляет их членам Секторального совета для ознакомления в течение десяти рабочих дней после проведения заседания;</w:t>
      </w:r>
    </w:p>
    <w:p w14:paraId="5603B3C5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визирует протоколы заседаний Секторального совета;</w:t>
      </w:r>
    </w:p>
    <w:p w14:paraId="67147BE8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lastRenderedPageBreak/>
        <w:t>организует работу по исполнению решений Секторального совета;</w:t>
      </w:r>
    </w:p>
    <w:p w14:paraId="17E27057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организует и координирует деятельность рабочих и экспертных групп;</w:t>
      </w:r>
    </w:p>
    <w:p w14:paraId="5B401A0C" w14:textId="5328CE1F" w:rsidR="00862108" w:rsidRPr="00862108" w:rsidRDefault="004B6F2B" w:rsidP="00862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2108">
        <w:rPr>
          <w:rFonts w:ascii="Times New Roman" w:hAnsi="Times New Roman" w:cs="Times New Roman"/>
          <w:sz w:val="30"/>
          <w:szCs w:val="30"/>
        </w:rPr>
        <w:t>обеспечивает информационное взаимодействие между членами Секторального совета, действующей рабочей (экспертной) группой и иными заинтересованными лицами, не входящими в состав Секторального совета</w:t>
      </w:r>
      <w:r w:rsidR="00862108">
        <w:rPr>
          <w:rFonts w:ascii="Times New Roman" w:hAnsi="Times New Roman" w:cs="Times New Roman"/>
          <w:sz w:val="30"/>
          <w:szCs w:val="30"/>
        </w:rPr>
        <w:t xml:space="preserve">, </w:t>
      </w:r>
      <w:r w:rsidR="00862108" w:rsidRPr="00862108">
        <w:rPr>
          <w:rFonts w:ascii="Times New Roman" w:hAnsi="Times New Roman" w:cs="Times New Roman"/>
          <w:spacing w:val="-4"/>
          <w:sz w:val="30"/>
          <w:szCs w:val="30"/>
        </w:rPr>
        <w:t xml:space="preserve">осуществление в пределах компетенции Секторального совета квалификаций информационного сопровождения </w:t>
      </w:r>
      <w:r w:rsidR="00862108" w:rsidRPr="00862108">
        <w:rPr>
          <w:rFonts w:ascii="Times New Roman" w:eastAsia="Calibri" w:hAnsi="Times New Roman" w:cs="Times New Roman"/>
          <w:sz w:val="30"/>
          <w:szCs w:val="30"/>
        </w:rPr>
        <w:t>автоматизированной информационной системы «Единая интегрированная цифровая платформа Национальной системы квалификаций Республики Беларусь», за исключением случаев, когда такие функции возложены на иное лицо.</w:t>
      </w:r>
    </w:p>
    <w:p w14:paraId="43DA65D3" w14:textId="77777777" w:rsidR="004B6F2B" w:rsidRPr="00F824C2" w:rsidRDefault="004B6F2B" w:rsidP="00862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2108">
        <w:rPr>
          <w:rFonts w:ascii="Times New Roman" w:hAnsi="Times New Roman" w:cs="Times New Roman"/>
          <w:sz w:val="30"/>
          <w:szCs w:val="30"/>
        </w:rPr>
        <w:t>15. Ответственные члены Секторального совета за подготовку</w:t>
      </w:r>
      <w:r w:rsidRPr="00F824C2">
        <w:rPr>
          <w:rFonts w:ascii="Times New Roman" w:hAnsi="Times New Roman" w:cs="Times New Roman"/>
          <w:sz w:val="30"/>
          <w:szCs w:val="30"/>
        </w:rPr>
        <w:t xml:space="preserve"> вопросов к заседанию Секторального совета предоставляют секретарю Секторального совета аналитические материалы и предложения в проекты решений Секторального совета не позднее пяти рабочих дней до дня проведения очередного заседания.</w:t>
      </w:r>
    </w:p>
    <w:p w14:paraId="2C813482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16. Полномочия членов Секторального совета:</w:t>
      </w:r>
    </w:p>
    <w:p w14:paraId="73C8256E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участвуют в заседаниях и принятиях решений Секторального совета;</w:t>
      </w:r>
    </w:p>
    <w:p w14:paraId="6050F4BB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вносят на рассмотрение Секторального совета и рассматривают предложения республиканских органов государственного управления, нанимателей (объединений нанимателей), профессиональных союзов, организаций, осуществляющих научную и (или) образовательную деятельность, иных организаций в пределах компетенции Секторального совета;</w:t>
      </w:r>
    </w:p>
    <w:p w14:paraId="1CC988DF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участвуют в реализации иных мероприятий, направленных на выполнение задач Секторального совета.</w:t>
      </w:r>
    </w:p>
    <w:p w14:paraId="7A948BCE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17. В случае отсутствия члена Секторального совета по уважительной причине секретарю Секторального совета письменно направляется мнение отсутствующего члена Секторального совета по вопросам повестки заседания либо на заседание направляется представитель, в компетенцию которого входят вопросы повестки заседания.</w:t>
      </w:r>
    </w:p>
    <w:p w14:paraId="2FC451E7" w14:textId="6356D1D0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 xml:space="preserve">18 Заседание Секторального совета считается </w:t>
      </w:r>
      <w:r w:rsidR="00B76D07">
        <w:rPr>
          <w:rFonts w:ascii="Times New Roman" w:hAnsi="Times New Roman" w:cs="Times New Roman"/>
          <w:sz w:val="30"/>
          <w:szCs w:val="30"/>
        </w:rPr>
        <w:t>правомочным</w:t>
      </w:r>
      <w:r w:rsidRPr="00F824C2">
        <w:rPr>
          <w:rFonts w:ascii="Times New Roman" w:hAnsi="Times New Roman" w:cs="Times New Roman"/>
          <w:sz w:val="30"/>
          <w:szCs w:val="30"/>
        </w:rPr>
        <w:t xml:space="preserve"> </w:t>
      </w:r>
      <w:r w:rsidR="00B76D07">
        <w:rPr>
          <w:rFonts w:ascii="Times New Roman" w:hAnsi="Times New Roman" w:cs="Times New Roman"/>
          <w:sz w:val="30"/>
          <w:szCs w:val="30"/>
        </w:rPr>
        <w:t>при участии в нем более половины от общего количества</w:t>
      </w:r>
      <w:r w:rsidRPr="00F824C2">
        <w:rPr>
          <w:rFonts w:ascii="Times New Roman" w:hAnsi="Times New Roman" w:cs="Times New Roman"/>
          <w:sz w:val="30"/>
          <w:szCs w:val="30"/>
        </w:rPr>
        <w:t xml:space="preserve"> членов</w:t>
      </w:r>
      <w:r w:rsidR="00B76D07">
        <w:rPr>
          <w:rFonts w:ascii="Times New Roman" w:hAnsi="Times New Roman" w:cs="Times New Roman"/>
          <w:sz w:val="30"/>
          <w:szCs w:val="30"/>
        </w:rPr>
        <w:t xml:space="preserve"> </w:t>
      </w:r>
      <w:r w:rsidR="00B76D07" w:rsidRPr="00F824C2">
        <w:rPr>
          <w:rFonts w:ascii="Times New Roman" w:hAnsi="Times New Roman" w:cs="Times New Roman"/>
          <w:sz w:val="30"/>
          <w:szCs w:val="30"/>
        </w:rPr>
        <w:t>Секторального совета</w:t>
      </w:r>
      <w:r w:rsidRPr="00F824C2">
        <w:rPr>
          <w:rFonts w:ascii="Times New Roman" w:hAnsi="Times New Roman" w:cs="Times New Roman"/>
          <w:sz w:val="30"/>
          <w:szCs w:val="30"/>
        </w:rPr>
        <w:t>.</w:t>
      </w:r>
    </w:p>
    <w:p w14:paraId="1986CC55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19. Решения Секторального совета принимаются двумя третями голосов его членов, принявших участие в заседании Секторального совета, путем открытого голосования и оформляются протоколом. В случае равенства голосов председатель Секторального совета (в его отсутствие – заместитель председателя Секторального совета) имеет право решающего голоса.</w:t>
      </w:r>
    </w:p>
    <w:p w14:paraId="6359A24F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lastRenderedPageBreak/>
        <w:t>20. Решения Секторального совета оформляются протоколами и доводятся до заинтересованных в течение десяти рабочих дней со дня проведения заседания.</w:t>
      </w:r>
    </w:p>
    <w:p w14:paraId="00B48AD8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21. Решения совета носят рекомендательный характер.</w:t>
      </w:r>
    </w:p>
    <w:p w14:paraId="293F214A" w14:textId="77777777" w:rsidR="004B6F2B" w:rsidRPr="00F824C2" w:rsidRDefault="004B6F2B" w:rsidP="00B1120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63A4A90C" w14:textId="77777777" w:rsidR="002153FB" w:rsidRPr="00F824C2" w:rsidRDefault="002153FB" w:rsidP="00B1120E">
      <w:pPr>
        <w:ind w:firstLine="709"/>
        <w:rPr>
          <w:rFonts w:ascii="Times New Roman" w:hAnsi="Times New Roman" w:cs="Times New Roman"/>
          <w:sz w:val="30"/>
          <w:szCs w:val="30"/>
        </w:rPr>
      </w:pPr>
    </w:p>
    <w:sectPr w:rsidR="002153FB" w:rsidRPr="00F824C2" w:rsidSect="00FF7BE0">
      <w:headerReference w:type="default" r:id="rId7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AEA6F" w14:textId="77777777" w:rsidR="000F0D20" w:rsidRDefault="000F0D20" w:rsidP="00F40D25">
      <w:pPr>
        <w:spacing w:after="0" w:line="240" w:lineRule="auto"/>
      </w:pPr>
      <w:r>
        <w:separator/>
      </w:r>
    </w:p>
  </w:endnote>
  <w:endnote w:type="continuationSeparator" w:id="0">
    <w:p w14:paraId="5FD71082" w14:textId="77777777" w:rsidR="000F0D20" w:rsidRDefault="000F0D20" w:rsidP="00F4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6CFAC" w14:textId="77777777" w:rsidR="000F0D20" w:rsidRDefault="000F0D20" w:rsidP="00F40D25">
      <w:pPr>
        <w:spacing w:after="0" w:line="240" w:lineRule="auto"/>
      </w:pPr>
      <w:r>
        <w:separator/>
      </w:r>
    </w:p>
  </w:footnote>
  <w:footnote w:type="continuationSeparator" w:id="0">
    <w:p w14:paraId="1569ADAF" w14:textId="77777777" w:rsidR="000F0D20" w:rsidRDefault="000F0D20" w:rsidP="00F4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7439462"/>
      <w:docPartObj>
        <w:docPartGallery w:val="Page Numbers (Top of Page)"/>
        <w:docPartUnique/>
      </w:docPartObj>
    </w:sdtPr>
    <w:sdtContent>
      <w:p w14:paraId="6A2F0BB3" w14:textId="2BBB94C8" w:rsidR="00F40D25" w:rsidRDefault="00F40D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97692B" w14:textId="77777777" w:rsidR="00F40D25" w:rsidRDefault="00F40D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4A07"/>
    <w:multiLevelType w:val="hybridMultilevel"/>
    <w:tmpl w:val="682275F2"/>
    <w:lvl w:ilvl="0" w:tplc="3F8C33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8025E"/>
    <w:multiLevelType w:val="singleLevel"/>
    <w:tmpl w:val="0FE62A5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270116A"/>
    <w:multiLevelType w:val="hybridMultilevel"/>
    <w:tmpl w:val="70DC3360"/>
    <w:lvl w:ilvl="0" w:tplc="CF3E218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119668">
    <w:abstractNumId w:val="1"/>
  </w:num>
  <w:num w:numId="2" w16cid:durableId="521430803">
    <w:abstractNumId w:val="0"/>
  </w:num>
  <w:num w:numId="3" w16cid:durableId="1908567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82"/>
    <w:rsid w:val="00033FC5"/>
    <w:rsid w:val="00035EF4"/>
    <w:rsid w:val="000468F6"/>
    <w:rsid w:val="00096EED"/>
    <w:rsid w:val="000A1B82"/>
    <w:rsid w:val="000E3319"/>
    <w:rsid w:val="000F0D20"/>
    <w:rsid w:val="00126C0D"/>
    <w:rsid w:val="001334B3"/>
    <w:rsid w:val="0016723C"/>
    <w:rsid w:val="002117BB"/>
    <w:rsid w:val="002153FB"/>
    <w:rsid w:val="002211A8"/>
    <w:rsid w:val="00275454"/>
    <w:rsid w:val="00291D76"/>
    <w:rsid w:val="002F70F9"/>
    <w:rsid w:val="003A7470"/>
    <w:rsid w:val="003D1E0C"/>
    <w:rsid w:val="00430F45"/>
    <w:rsid w:val="004829C0"/>
    <w:rsid w:val="00487ADD"/>
    <w:rsid w:val="0049289C"/>
    <w:rsid w:val="004A0F07"/>
    <w:rsid w:val="004B6F2B"/>
    <w:rsid w:val="00594844"/>
    <w:rsid w:val="00637C18"/>
    <w:rsid w:val="0067586D"/>
    <w:rsid w:val="006E2E1A"/>
    <w:rsid w:val="00715AF4"/>
    <w:rsid w:val="007459C6"/>
    <w:rsid w:val="00760A53"/>
    <w:rsid w:val="007843E7"/>
    <w:rsid w:val="007E62A3"/>
    <w:rsid w:val="00862108"/>
    <w:rsid w:val="008714B4"/>
    <w:rsid w:val="00935815"/>
    <w:rsid w:val="0096452F"/>
    <w:rsid w:val="0098417D"/>
    <w:rsid w:val="009C018D"/>
    <w:rsid w:val="009F3108"/>
    <w:rsid w:val="00A1725A"/>
    <w:rsid w:val="00A8476E"/>
    <w:rsid w:val="00AE1727"/>
    <w:rsid w:val="00B1120E"/>
    <w:rsid w:val="00B76D07"/>
    <w:rsid w:val="00B9778A"/>
    <w:rsid w:val="00BA6A06"/>
    <w:rsid w:val="00C00245"/>
    <w:rsid w:val="00C93B2B"/>
    <w:rsid w:val="00CE5C86"/>
    <w:rsid w:val="00CE6782"/>
    <w:rsid w:val="00DB777A"/>
    <w:rsid w:val="00E26F70"/>
    <w:rsid w:val="00E749C9"/>
    <w:rsid w:val="00EF42FB"/>
    <w:rsid w:val="00F40D25"/>
    <w:rsid w:val="00F452B8"/>
    <w:rsid w:val="00F62D24"/>
    <w:rsid w:val="00F6652F"/>
    <w:rsid w:val="00F66D41"/>
    <w:rsid w:val="00F824C2"/>
    <w:rsid w:val="00F92C29"/>
    <w:rsid w:val="00FC70D8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D06D"/>
  <w15:docId w15:val="{1776451B-A1FA-4F93-8507-575660E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A1B8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A1B82"/>
    <w:pPr>
      <w:widowControl w:val="0"/>
      <w:autoSpaceDE w:val="0"/>
      <w:autoSpaceDN w:val="0"/>
      <w:adjustRightInd w:val="0"/>
      <w:spacing w:after="0" w:line="344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A1B82"/>
    <w:pPr>
      <w:widowControl w:val="0"/>
      <w:autoSpaceDE w:val="0"/>
      <w:autoSpaceDN w:val="0"/>
      <w:adjustRightInd w:val="0"/>
      <w:spacing w:after="0" w:line="350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0A1B82"/>
    <w:rPr>
      <w:rFonts w:ascii="Times New Roman" w:hAnsi="Times New Roman" w:cs="Times New Roman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0A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1B82"/>
  </w:style>
  <w:style w:type="paragraph" w:customStyle="1" w:styleId="Style12">
    <w:name w:val="Style12"/>
    <w:basedOn w:val="a"/>
    <w:uiPriority w:val="99"/>
    <w:rsid w:val="00215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153FB"/>
    <w:rPr>
      <w:rFonts w:ascii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nhideWhenUsed/>
    <w:rsid w:val="00CE5C86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5C86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F42F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F42FB"/>
  </w:style>
  <w:style w:type="paragraph" w:customStyle="1" w:styleId="Default">
    <w:name w:val="Default"/>
    <w:rsid w:val="004B6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B6F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0D25"/>
  </w:style>
  <w:style w:type="paragraph" w:styleId="a9">
    <w:name w:val="List Paragraph"/>
    <w:basedOn w:val="a"/>
    <w:uiPriority w:val="34"/>
    <w:qFormat/>
    <w:rsid w:val="0087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 Сергеевич Костян</dc:creator>
  <cp:lastModifiedBy>Горбатенко И.В.</cp:lastModifiedBy>
  <cp:revision>57</cp:revision>
  <cp:lastPrinted>2022-12-27T14:24:00Z</cp:lastPrinted>
  <dcterms:created xsi:type="dcterms:W3CDTF">2022-10-04T06:33:00Z</dcterms:created>
  <dcterms:modified xsi:type="dcterms:W3CDTF">2024-10-25T12:48:00Z</dcterms:modified>
</cp:coreProperties>
</file>